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 № 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 3)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23.08.2023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858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Энск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 работы ГПД и ответственном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частью 7.1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66 Федерального закона от 29.12.2012 № 273-ФЗ «Об образовании в 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решением городского совета муниципального образования город Энск от 04.08.2023№ 324 «Об утверждении положения о порядке организации присмотра и ухода за детьми в группах продленного дня в муниципальных общеобразовательных учреждениях города Энска»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ответственным за общее руководство деятельностью групп продленного дня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аместителя директора по УВР Колокольникову Е.А.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Ответственному, указанному в пункте 1 настоящего приказа: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анализировать запрос родителей (законных представителей) обучающихся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на работу групп продленного дня и их содержательное наполнение – </w:t>
      </w:r>
      <w:r>
        <w:rPr>
          <w:rFonts w:hAnsi="Times New Roman" w:cs="Times New Roman"/>
          <w:color w:val="000000"/>
          <w:sz w:val="24"/>
          <w:szCs w:val="24"/>
        </w:rPr>
        <w:t>в сентябре и январе каждого года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 формы заявлений для родителей на зачисление в группу продленного дня и отчисление из нее, форму договора на оказание услуг в группе продленного дня, проект положения о работе групп продленного дня</w:t>
      </w:r>
      <w:r>
        <w:rPr>
          <w:rFonts w:hAnsi="Times New Roman" w:cs="Times New Roman"/>
          <w:color w:val="000000"/>
          <w:sz w:val="24"/>
          <w:szCs w:val="24"/>
        </w:rPr>
        <w:t xml:space="preserve"> – в срок до </w:t>
      </w:r>
      <w:r>
        <w:rPr>
          <w:rFonts w:hAnsi="Times New Roman" w:cs="Times New Roman"/>
          <w:color w:val="000000"/>
          <w:sz w:val="24"/>
          <w:szCs w:val="24"/>
        </w:rPr>
        <w:t>10.09.2023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осуществлять контроль за функционированием групп продленного дня в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 списки необходимых работников для функционирования групп продленного дня и вакантных должностей – по мере необходимости;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 режимы дня групп продленного дня с учетом запроса и потребностей обучающихся, их родителей (законных представителей) – по мере необходимости.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Секретарю Сидоровой С.Л.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настоящим приказом педагогических работников под подпись в срок до </w:t>
      </w:r>
      <w:r>
        <w:rPr>
          <w:rFonts w:hAnsi="Times New Roman" w:cs="Times New Roman"/>
          <w:color w:val="000000"/>
          <w:sz w:val="24"/>
          <w:szCs w:val="24"/>
        </w:rPr>
        <w:t>26.08.2023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исполнения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И.И. Иванов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Колокольникова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23.08.2023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Е.А. Колокольникова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Сидорова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23.08.2023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С.Л. Сидорова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03-08</w:t>
      </w:r>
      <w:r>
        <w:rPr>
          <w:rFonts w:hAnsi="Times New Roman" w:cs="Times New Roman"/>
          <w:color w:val="000000"/>
          <w:sz w:val="24"/>
          <w:szCs w:val="24"/>
        </w:rPr>
        <w:t xml:space="preserve"> за 20</w:t>
      </w:r>
      <w:r>
        <w:rPr>
          <w:rFonts w:hAnsi="Times New Roman" w:cs="Times New Roman"/>
          <w:color w:val="000000"/>
          <w:sz w:val="24"/>
          <w:szCs w:val="24"/>
        </w:rPr>
        <w:t>23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Сидорова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26.09.2023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224ae92f61f460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